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F31E8" w14:paraId="374631F7" w14:textId="77777777" w:rsidTr="009C3128">
        <w:tc>
          <w:tcPr>
            <w:tcW w:w="2412" w:type="dxa"/>
          </w:tcPr>
          <w:p w14:paraId="15E150A3" w14:textId="77777777" w:rsidR="009F31E8" w:rsidRPr="00530E00" w:rsidRDefault="009F31E8" w:rsidP="009C3128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  <w:r w:rsidR="007C7A66">
              <w:rPr>
                <w:b/>
                <w:lang w:val="en-IE"/>
              </w:rPr>
              <w:t>s</w:t>
            </w:r>
          </w:p>
        </w:tc>
        <w:tc>
          <w:tcPr>
            <w:tcW w:w="6876" w:type="dxa"/>
          </w:tcPr>
          <w:p w14:paraId="7FDF2D9D" w14:textId="77777777" w:rsidR="009F31E8" w:rsidRDefault="00E971B0" w:rsidP="007C7A66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O.</w:t>
            </w:r>
            <w:r w:rsidR="007C7A66">
              <w:rPr>
                <w:b/>
                <w:lang w:val="en-IE"/>
              </w:rPr>
              <w:t>18</w:t>
            </w:r>
            <w:r w:rsidR="009F31E8" w:rsidRPr="00530E00">
              <w:rPr>
                <w:b/>
                <w:lang w:val="en-IE"/>
              </w:rPr>
              <w:t xml:space="preserve">: </w:t>
            </w:r>
            <w:r w:rsidR="009F31E8">
              <w:rPr>
                <w:b/>
                <w:lang w:val="en-IE"/>
              </w:rPr>
              <w:t xml:space="preserve">Number of </w:t>
            </w:r>
            <w:r w:rsidR="007C7A66">
              <w:rPr>
                <w:b/>
                <w:lang w:val="en-IE"/>
              </w:rPr>
              <w:t>supported on-farm productive investments</w:t>
            </w:r>
          </w:p>
          <w:p w14:paraId="1A407E9E" w14:textId="45A5FAC4" w:rsidR="007C7A66" w:rsidRPr="00530E00" w:rsidRDefault="007C7A66" w:rsidP="00856A1F">
            <w:pPr>
              <w:rPr>
                <w:b/>
                <w:lang w:val="en-IE"/>
              </w:rPr>
            </w:pPr>
          </w:p>
        </w:tc>
      </w:tr>
      <w:tr w:rsidR="009F31E8" w14:paraId="1B3AAE30" w14:textId="77777777" w:rsidTr="009C3128">
        <w:tc>
          <w:tcPr>
            <w:tcW w:w="2412" w:type="dxa"/>
          </w:tcPr>
          <w:p w14:paraId="1AF79DE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Definition</w:t>
            </w:r>
          </w:p>
        </w:tc>
        <w:tc>
          <w:tcPr>
            <w:tcW w:w="6876" w:type="dxa"/>
          </w:tcPr>
          <w:p w14:paraId="35EADCB8" w14:textId="20E783A2" w:rsidR="00995178" w:rsidRDefault="009F31E8" w:rsidP="00BB1564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total number </w:t>
            </w:r>
            <w:r w:rsidR="007C7A66">
              <w:rPr>
                <w:lang w:val="en-IE"/>
              </w:rPr>
              <w:t xml:space="preserve">of </w:t>
            </w:r>
            <w:r w:rsidR="001E1B26">
              <w:rPr>
                <w:lang w:val="en-IE"/>
              </w:rPr>
              <w:t xml:space="preserve">supported </w:t>
            </w:r>
            <w:r w:rsidR="007C7A66">
              <w:rPr>
                <w:lang w:val="en-IE"/>
              </w:rPr>
              <w:t>on-farm productive investments</w:t>
            </w:r>
            <w:r w:rsidR="00A80F01">
              <w:rPr>
                <w:lang w:val="en-IE"/>
              </w:rPr>
              <w:t xml:space="preserve"> operations</w:t>
            </w:r>
            <w:r w:rsidR="007C7A66">
              <w:rPr>
                <w:lang w:val="en-IE"/>
              </w:rPr>
              <w:t xml:space="preserve"> </w:t>
            </w:r>
            <w:r w:rsidR="00880935">
              <w:rPr>
                <w:lang w:val="en-IE"/>
              </w:rPr>
              <w:t xml:space="preserve">for which a payment has been made for the type of intervention ‘investments’ </w:t>
            </w:r>
            <w:r w:rsidR="00AF505A">
              <w:rPr>
                <w:lang w:val="en-IE"/>
              </w:rPr>
              <w:t xml:space="preserve">in </w:t>
            </w:r>
            <w:r w:rsidR="00880935">
              <w:rPr>
                <w:lang w:val="en-IE"/>
              </w:rPr>
              <w:t xml:space="preserve">Financial </w:t>
            </w:r>
            <w:r w:rsidR="000B4525">
              <w:rPr>
                <w:lang w:val="en-IE"/>
              </w:rPr>
              <w:t>Y</w:t>
            </w:r>
            <w:r w:rsidR="00880935">
              <w:rPr>
                <w:lang w:val="en-IE"/>
              </w:rPr>
              <w:t>ear</w:t>
            </w:r>
            <w:r w:rsidR="000B4525">
              <w:rPr>
                <w:lang w:val="en-IE"/>
              </w:rPr>
              <w:t xml:space="preserve"> concerned</w:t>
            </w:r>
            <w:r w:rsidR="00880935">
              <w:rPr>
                <w:lang w:val="en-IE"/>
              </w:rPr>
              <w:t xml:space="preserve">. </w:t>
            </w:r>
          </w:p>
          <w:p w14:paraId="57FE743E" w14:textId="77777777" w:rsidR="00995178" w:rsidRDefault="00995178" w:rsidP="00BB1564">
            <w:pPr>
              <w:jc w:val="both"/>
              <w:rPr>
                <w:lang w:val="en-IE"/>
              </w:rPr>
            </w:pPr>
          </w:p>
          <w:p w14:paraId="46337CFE" w14:textId="36E041BD" w:rsidR="00880935" w:rsidRDefault="00621CC1" w:rsidP="00BB1564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In the case of </w:t>
            </w:r>
            <w:r w:rsidR="005D0871">
              <w:rPr>
                <w:lang w:val="en-IE"/>
              </w:rPr>
              <w:t>sectoral types of intervention implemented through operational programmes of producer organisations, on-farm productive investments are those implemented at farm (PO members) level while productive investments at the level of the producer organisation are off-farm productive investments</w:t>
            </w:r>
            <w:r w:rsidR="00E63558">
              <w:rPr>
                <w:lang w:val="en-IE"/>
              </w:rPr>
              <w:t xml:space="preserve">. The latter shall be reported under </w:t>
            </w:r>
            <w:r w:rsidR="00856A1F">
              <w:rPr>
                <w:lang w:val="en-IE"/>
              </w:rPr>
              <w:t>O.21)</w:t>
            </w:r>
            <w:r w:rsidR="00A80F01">
              <w:rPr>
                <w:lang w:val="en-IE"/>
              </w:rPr>
              <w:t>.</w:t>
            </w:r>
            <w:r w:rsidR="005D0871">
              <w:rPr>
                <w:lang w:val="en-IE"/>
              </w:rPr>
              <w:t xml:space="preserve"> </w:t>
            </w:r>
          </w:p>
          <w:p w14:paraId="2BA95BFC" w14:textId="6FB034F6" w:rsidR="00880935" w:rsidRDefault="00880935" w:rsidP="00E63558">
            <w:pPr>
              <w:rPr>
                <w:lang w:val="en-IE"/>
              </w:rPr>
            </w:pPr>
          </w:p>
        </w:tc>
      </w:tr>
      <w:tr w:rsidR="009F31E8" w:rsidRPr="005D0871" w14:paraId="1B8B1161" w14:textId="77777777" w:rsidTr="009C3128">
        <w:tc>
          <w:tcPr>
            <w:tcW w:w="2412" w:type="dxa"/>
          </w:tcPr>
          <w:p w14:paraId="35392089" w14:textId="77777777" w:rsidR="009F31E8" w:rsidRDefault="009F31E8" w:rsidP="009C3128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876" w:type="dxa"/>
          </w:tcPr>
          <w:p w14:paraId="6BA1EAFA" w14:textId="6CB19A77" w:rsidR="009F31E8" w:rsidRDefault="00880935" w:rsidP="00A2384B">
            <w:pPr>
              <w:rPr>
                <w:color w:val="000000"/>
                <w:shd w:val="clear" w:color="auto" w:fill="FFFFFF"/>
              </w:rPr>
            </w:pPr>
            <w:r>
              <w:rPr>
                <w:lang w:val="en-IE"/>
              </w:rPr>
              <w:t xml:space="preserve">The types of interventions referred to in </w:t>
            </w:r>
            <w:r w:rsidR="001E1B26">
              <w:rPr>
                <w:lang w:val="en-IE"/>
              </w:rPr>
              <w:t>Art. 43(1</w:t>
            </w:r>
            <w:proofErr w:type="gramStart"/>
            <w:r w:rsidR="001E1B26">
              <w:rPr>
                <w:lang w:val="en-IE"/>
              </w:rPr>
              <w:t>)(</w:t>
            </w:r>
            <w:proofErr w:type="gramEnd"/>
            <w:r w:rsidR="001E1B26">
              <w:rPr>
                <w:lang w:val="en-IE"/>
              </w:rPr>
              <w:t>a) and (2)(b), 52(1)(b) and (e), 60(1)(a) and (2)(b), and 68</w:t>
            </w:r>
            <w:r w:rsidR="00995178">
              <w:rPr>
                <w:lang w:val="en-IE"/>
              </w:rPr>
              <w:t xml:space="preserve"> </w:t>
            </w:r>
            <w:r w:rsidR="001E1B26">
              <w:rPr>
                <w:color w:val="000000"/>
                <w:shd w:val="clear" w:color="auto" w:fill="FFFFFF"/>
              </w:rPr>
              <w:t xml:space="preserve"> of the SPR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AF505A">
              <w:rPr>
                <w:color w:val="000000"/>
                <w:shd w:val="clear" w:color="auto" w:fill="FFFFFF"/>
              </w:rPr>
              <w:t xml:space="preserve">.may be </w:t>
            </w:r>
            <w:r>
              <w:rPr>
                <w:color w:val="000000"/>
                <w:shd w:val="clear" w:color="auto" w:fill="FFFFFF"/>
              </w:rPr>
              <w:t>concerned by this Indicator.</w:t>
            </w:r>
            <w:r w:rsidR="00621CC1">
              <w:rPr>
                <w:color w:val="000000"/>
                <w:shd w:val="clear" w:color="auto" w:fill="FFFFFF"/>
              </w:rPr>
              <w:t xml:space="preserve"> </w:t>
            </w:r>
          </w:p>
          <w:p w14:paraId="3DC07667" w14:textId="7CF9719C" w:rsidR="005D0871" w:rsidRPr="00995178" w:rsidRDefault="005D0871" w:rsidP="005D0871"/>
        </w:tc>
      </w:tr>
      <w:tr w:rsidR="00880935" w:rsidRPr="005D0871" w14:paraId="58876BC2" w14:textId="77777777" w:rsidTr="009C3128">
        <w:tc>
          <w:tcPr>
            <w:tcW w:w="2412" w:type="dxa"/>
          </w:tcPr>
          <w:p w14:paraId="09BE9500" w14:textId="0418222B" w:rsidR="00880935" w:rsidRDefault="00880935" w:rsidP="00880935">
            <w:pPr>
              <w:rPr>
                <w:lang w:val="en-IE"/>
              </w:rPr>
            </w:pPr>
            <w:r w:rsidRPr="00C20954">
              <w:t>Methodology</w:t>
            </w:r>
          </w:p>
        </w:tc>
        <w:tc>
          <w:tcPr>
            <w:tcW w:w="6876" w:type="dxa"/>
          </w:tcPr>
          <w:p w14:paraId="064DE6AA" w14:textId="2B181C3D" w:rsidR="002F2785" w:rsidRDefault="00880935" w:rsidP="004B0EF6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number of </w:t>
            </w:r>
            <w:r w:rsidR="002F2785">
              <w:rPr>
                <w:lang w:val="en-IE"/>
              </w:rPr>
              <w:t>supported on-farm productive investments</w:t>
            </w:r>
            <w:r w:rsidR="00A80F01">
              <w:rPr>
                <w:lang w:val="en-IE"/>
              </w:rPr>
              <w:t xml:space="preserve"> operations</w:t>
            </w:r>
            <w:r w:rsidR="002F2785">
              <w:rPr>
                <w:lang w:val="en-IE"/>
              </w:rPr>
              <w:t xml:space="preserve"> </w:t>
            </w:r>
            <w:r>
              <w:rPr>
                <w:lang w:val="en-IE"/>
              </w:rPr>
              <w:t>for which payment</w:t>
            </w:r>
            <w:r w:rsidR="00B83081">
              <w:rPr>
                <w:lang w:val="en-IE"/>
              </w:rPr>
              <w:t xml:space="preserve">s </w:t>
            </w:r>
            <w:proofErr w:type="gramStart"/>
            <w:r w:rsidR="000B4525">
              <w:rPr>
                <w:lang w:val="en-IE"/>
              </w:rPr>
              <w:t>were</w:t>
            </w:r>
            <w:r w:rsidR="00032BE8">
              <w:rPr>
                <w:lang w:val="en-IE"/>
              </w:rPr>
              <w:t xml:space="preserve"> </w:t>
            </w:r>
            <w:r>
              <w:rPr>
                <w:lang w:val="en-IE"/>
              </w:rPr>
              <w:t>made</w:t>
            </w:r>
            <w:proofErr w:type="gramEnd"/>
            <w:r>
              <w:rPr>
                <w:lang w:val="en-IE"/>
              </w:rPr>
              <w:t xml:space="preserve"> in </w:t>
            </w:r>
            <w:r w:rsidR="00A80F01">
              <w:rPr>
                <w:lang w:val="en-IE"/>
              </w:rPr>
              <w:t>F</w:t>
            </w:r>
            <w:r>
              <w:rPr>
                <w:lang w:val="en-IE"/>
              </w:rPr>
              <w:t xml:space="preserve">inancial </w:t>
            </w:r>
            <w:r w:rsidR="00032BE8">
              <w:rPr>
                <w:lang w:val="en-IE"/>
              </w:rPr>
              <w:t>Y</w:t>
            </w:r>
            <w:r>
              <w:rPr>
                <w:lang w:val="en-IE"/>
              </w:rPr>
              <w:t xml:space="preserve">ear </w:t>
            </w:r>
            <w:r w:rsidR="000B4525">
              <w:rPr>
                <w:lang w:val="en-IE"/>
              </w:rPr>
              <w:t xml:space="preserve">concerned </w:t>
            </w:r>
            <w:r>
              <w:rPr>
                <w:lang w:val="en-IE"/>
              </w:rPr>
              <w:t xml:space="preserve">shall be reported per </w:t>
            </w:r>
            <w:r w:rsidR="002F2785">
              <w:rPr>
                <w:lang w:val="en-IE"/>
              </w:rPr>
              <w:t xml:space="preserve">intervention. </w:t>
            </w:r>
          </w:p>
          <w:p w14:paraId="31634C70" w14:textId="77777777" w:rsidR="002F2785" w:rsidRDefault="002F2785" w:rsidP="004B0EF6">
            <w:pPr>
              <w:jc w:val="both"/>
              <w:rPr>
                <w:lang w:val="en-IE"/>
              </w:rPr>
            </w:pPr>
          </w:p>
          <w:p w14:paraId="6F66DF0A" w14:textId="57001937" w:rsidR="00880935" w:rsidRDefault="00880935" w:rsidP="004330E1">
            <w:pPr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In case within one intervention different unit amounts are </w:t>
            </w:r>
            <w:r w:rsidR="004330E1">
              <w:rPr>
                <w:lang w:val="en-IE"/>
              </w:rPr>
              <w:t xml:space="preserve">defined </w:t>
            </w:r>
            <w:r>
              <w:rPr>
                <w:lang w:val="en-IE"/>
              </w:rPr>
              <w:t>(e.g</w:t>
            </w:r>
            <w:r w:rsidR="002F2785">
              <w:rPr>
                <w:lang w:val="en-IE"/>
              </w:rPr>
              <w:t>.</w:t>
            </w:r>
            <w:r>
              <w:rPr>
                <w:lang w:val="en-IE"/>
              </w:rPr>
              <w:t xml:space="preserve"> by type of </w:t>
            </w:r>
            <w:r w:rsidR="002F2785">
              <w:rPr>
                <w:lang w:val="en-IE"/>
              </w:rPr>
              <w:t>investment</w:t>
            </w:r>
            <w:r>
              <w:rPr>
                <w:lang w:val="en-IE"/>
              </w:rPr>
              <w:t xml:space="preserve">, the number of </w:t>
            </w:r>
            <w:r w:rsidR="002F2785">
              <w:rPr>
                <w:lang w:val="en-IE"/>
              </w:rPr>
              <w:t xml:space="preserve">supported on-farm productive investments </w:t>
            </w:r>
            <w:r>
              <w:rPr>
                <w:lang w:val="en-IE"/>
              </w:rPr>
              <w:t>per unit amount shall be reported</w:t>
            </w:r>
            <w:r w:rsidR="004330E1">
              <w:rPr>
                <w:lang w:val="en-IE"/>
              </w:rPr>
              <w:t>)</w:t>
            </w:r>
            <w:r>
              <w:rPr>
                <w:lang w:val="en-IE"/>
              </w:rPr>
              <w:t xml:space="preserve">. </w:t>
            </w:r>
          </w:p>
        </w:tc>
      </w:tr>
      <w:tr w:rsidR="00880935" w:rsidRPr="005D0871" w14:paraId="58850F4B" w14:textId="77777777" w:rsidTr="009C3128">
        <w:tc>
          <w:tcPr>
            <w:tcW w:w="2412" w:type="dxa"/>
          </w:tcPr>
          <w:p w14:paraId="11C3A2C9" w14:textId="64A99346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 xml:space="preserve">Methodology for the aggregated values </w:t>
            </w:r>
          </w:p>
          <w:p w14:paraId="595AD2E4" w14:textId="77777777" w:rsidR="00880935" w:rsidRPr="00C20954" w:rsidRDefault="00880935" w:rsidP="00880935"/>
        </w:tc>
        <w:tc>
          <w:tcPr>
            <w:tcW w:w="6876" w:type="dxa"/>
          </w:tcPr>
          <w:p w14:paraId="4AE54439" w14:textId="77777777" w:rsidR="00880935" w:rsidRPr="00380CBF" w:rsidRDefault="00880935" w:rsidP="00880935">
            <w:pPr>
              <w:rPr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Pr="00380CBF">
              <w:rPr>
                <w:i/>
                <w:lang w:val="en-IE"/>
              </w:rPr>
              <w:t>ggregates should be provided</w:t>
            </w:r>
            <w:r>
              <w:rPr>
                <w:i/>
                <w:lang w:val="en-IE"/>
              </w:rPr>
              <w:t xml:space="preserve"> :</w:t>
            </w:r>
          </w:p>
          <w:p w14:paraId="026B22A5" w14:textId="77777777" w:rsidR="002F2785" w:rsidRDefault="002F2785" w:rsidP="004B0EF6">
            <w:pPr>
              <w:pStyle w:val="ListParagraph"/>
              <w:ind w:left="360"/>
              <w:jc w:val="both"/>
              <w:rPr>
                <w:lang w:val="en-IE"/>
              </w:rPr>
            </w:pPr>
          </w:p>
          <w:p w14:paraId="58772AE7" w14:textId="39D430A4" w:rsidR="00880935" w:rsidRPr="00514C96" w:rsidRDefault="00880935" w:rsidP="0088093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lang w:val="en-IE"/>
              </w:rPr>
            </w:pPr>
            <w:r w:rsidRPr="00514C96">
              <w:rPr>
                <w:lang w:val="en-IE"/>
              </w:rPr>
              <w:t>By intervention</w:t>
            </w:r>
            <w:r>
              <w:rPr>
                <w:lang w:val="en-IE"/>
              </w:rPr>
              <w:t xml:space="preserve"> (if relevant, i.e. when within one intervention different unit amounts are paid)</w:t>
            </w:r>
          </w:p>
          <w:p w14:paraId="095F6BB2" w14:textId="42FE9AEA" w:rsidR="002F2785" w:rsidRPr="004B0EF6" w:rsidRDefault="00880935" w:rsidP="00880935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b/>
                <w:u w:val="single"/>
                <w:lang w:val="en-IE"/>
              </w:rPr>
            </w:pPr>
            <w:r>
              <w:rPr>
                <w:lang w:val="en-IE"/>
              </w:rPr>
              <w:t xml:space="preserve">A </w:t>
            </w:r>
            <w:r w:rsidR="002F2785">
              <w:rPr>
                <w:lang w:val="en-IE"/>
              </w:rPr>
              <w:t>total number of supported on-farm productive investments</w:t>
            </w:r>
          </w:p>
          <w:p w14:paraId="0C594A53" w14:textId="2D8E0CED" w:rsidR="00880935" w:rsidRDefault="00880935" w:rsidP="00995178">
            <w:pPr>
              <w:pStyle w:val="ListParagraph"/>
              <w:ind w:left="360"/>
              <w:jc w:val="both"/>
              <w:rPr>
                <w:lang w:val="en-IE"/>
              </w:rPr>
            </w:pPr>
          </w:p>
        </w:tc>
      </w:tr>
      <w:tr w:rsidR="00880935" w14:paraId="22968647" w14:textId="77777777" w:rsidTr="007C7A66">
        <w:trPr>
          <w:trHeight w:val="957"/>
        </w:trPr>
        <w:tc>
          <w:tcPr>
            <w:tcW w:w="2412" w:type="dxa"/>
          </w:tcPr>
          <w:p w14:paraId="41268669" w14:textId="3EADA428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  <w:p w14:paraId="7DFF519E" w14:textId="77777777" w:rsidR="00880935" w:rsidRDefault="00880935" w:rsidP="00880935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46EB14AE" w14:textId="1C5ADF5E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 xml:space="preserve">Number of investment operations for which </w:t>
            </w:r>
            <w:r w:rsidR="00B83081">
              <w:rPr>
                <w:lang w:val="en-IE"/>
              </w:rPr>
              <w:t xml:space="preserve">payments </w:t>
            </w:r>
            <w:proofErr w:type="gramStart"/>
            <w:r w:rsidR="00B83081">
              <w:rPr>
                <w:lang w:val="en-IE"/>
              </w:rPr>
              <w:t xml:space="preserve">have </w:t>
            </w:r>
            <w:r w:rsidR="00AF505A">
              <w:rPr>
                <w:lang w:val="en-IE"/>
              </w:rPr>
              <w:t>been</w:t>
            </w:r>
            <w:r>
              <w:rPr>
                <w:lang w:val="en-IE"/>
              </w:rPr>
              <w:t xml:space="preserve"> made</w:t>
            </w:r>
            <w:proofErr w:type="gramEnd"/>
            <w:r w:rsidR="00AF505A">
              <w:rPr>
                <w:lang w:val="en-IE"/>
              </w:rPr>
              <w:t xml:space="preserve"> (advances excluded)</w:t>
            </w:r>
            <w:r w:rsidR="002F2785">
              <w:rPr>
                <w:lang w:val="en-IE"/>
              </w:rPr>
              <w:t>.</w:t>
            </w:r>
          </w:p>
          <w:p w14:paraId="05EE5098" w14:textId="52671EBA" w:rsidR="00AF505A" w:rsidRDefault="004330E1" w:rsidP="004330E1">
            <w:pPr>
              <w:rPr>
                <w:lang w:val="en-IE"/>
              </w:rPr>
            </w:pPr>
            <w:r>
              <w:rPr>
                <w:lang w:val="en-IE"/>
              </w:rPr>
              <w:t>For an instalment of 25%, 0.25 of output is to be included.</w:t>
            </w:r>
          </w:p>
        </w:tc>
      </w:tr>
      <w:tr w:rsidR="00880935" w:rsidRPr="00316ACD" w14:paraId="568AC732" w14:textId="77777777" w:rsidTr="009C3128">
        <w:tc>
          <w:tcPr>
            <w:tcW w:w="2412" w:type="dxa"/>
          </w:tcPr>
          <w:p w14:paraId="08942610" w14:textId="77777777" w:rsidR="00880935" w:rsidRDefault="00880935" w:rsidP="00880935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6FF64A3C" w14:textId="673E90F6" w:rsidR="00880935" w:rsidRPr="00DC2283" w:rsidRDefault="00880935" w:rsidP="00880935">
            <w:pPr>
              <w:rPr>
                <w:i/>
                <w:lang w:val="en-IE"/>
              </w:rPr>
            </w:pPr>
          </w:p>
        </w:tc>
      </w:tr>
    </w:tbl>
    <w:p w14:paraId="2508BC7B" w14:textId="77777777" w:rsidR="00E03BE1" w:rsidRDefault="00186B4C" w:rsidP="007C7A66"/>
    <w:sectPr w:rsidR="00E03B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E6EEF" w14:textId="77777777" w:rsidR="00A85C9F" w:rsidRDefault="00A85C9F" w:rsidP="00A85C9F">
      <w:pPr>
        <w:spacing w:after="0" w:line="240" w:lineRule="auto"/>
      </w:pPr>
      <w:r>
        <w:separator/>
      </w:r>
    </w:p>
  </w:endnote>
  <w:endnote w:type="continuationSeparator" w:id="0">
    <w:p w14:paraId="49321F87" w14:textId="77777777" w:rsidR="00A85C9F" w:rsidRDefault="00A85C9F" w:rsidP="00A8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5D5D7" w14:textId="77777777" w:rsidR="00186B4C" w:rsidRDefault="00186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33BFF" w14:textId="40468610" w:rsidR="00186B4C" w:rsidRPr="00FA7A16" w:rsidRDefault="00186B4C" w:rsidP="00186B4C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7FECC26E" wp14:editId="38EBF18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5CBCDD6C" w14:textId="3AD01CE7" w:rsidR="00186B4C" w:rsidRDefault="00186B4C" w:rsidP="00186B4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FECC26E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5CBCDD6C" w14:textId="3AD01CE7" w:rsidR="00186B4C" w:rsidRDefault="00186B4C" w:rsidP="00186B4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bookmarkStart w:id="0" w:name="_GoBack"/>
    <w:bookmarkEnd w:id="0"/>
    <w:r w:rsidRPr="00FA7A16">
      <w:rPr>
        <w:caps/>
        <w:color w:val="4F81BD" w:themeColor="accent1"/>
      </w:rPr>
      <w:t>DISCLAIMER</w:t>
    </w:r>
  </w:p>
  <w:p w14:paraId="2C81888B" w14:textId="77777777" w:rsidR="00186B4C" w:rsidRPr="00FA7A16" w:rsidRDefault="00186B4C" w:rsidP="00186B4C">
    <w:pPr>
      <w:pStyle w:val="Footer"/>
      <w:jc w:val="center"/>
      <w:rPr>
        <w:caps/>
        <w:color w:val="4F81BD" w:themeColor="accent1"/>
      </w:rPr>
    </w:pPr>
  </w:p>
  <w:p w14:paraId="6BC2DBB8" w14:textId="2D325A32" w:rsidR="00186B4C" w:rsidRDefault="00186B4C" w:rsidP="00186B4C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8F5DF" w14:textId="77777777" w:rsidR="00186B4C" w:rsidRDefault="00186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0DB4" w14:textId="77777777" w:rsidR="00A85C9F" w:rsidRDefault="00A85C9F" w:rsidP="00A85C9F">
      <w:pPr>
        <w:spacing w:after="0" w:line="240" w:lineRule="auto"/>
      </w:pPr>
      <w:r>
        <w:separator/>
      </w:r>
    </w:p>
  </w:footnote>
  <w:footnote w:type="continuationSeparator" w:id="0">
    <w:p w14:paraId="13965F4D" w14:textId="77777777" w:rsidR="00A85C9F" w:rsidRDefault="00A85C9F" w:rsidP="00A85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7E391" w14:textId="77777777" w:rsidR="00186B4C" w:rsidRDefault="00186B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AD81F" w14:textId="5B6190CE" w:rsidR="00A85C9F" w:rsidRDefault="00A85C9F" w:rsidP="00A85C9F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1987771" wp14:editId="612B062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16965459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10E87F7" w14:textId="5A0C472B" w:rsidR="00A85C9F" w:rsidRDefault="00A85C9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A85C9F">
                                <w:rPr>
                                  <w:color w:val="FFFFFF" w:themeColor="background1"/>
                                </w:rPr>
                                <w:t xml:space="preserve">Common 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output</w:t>
                              </w:r>
                              <w:r w:rsidRPr="00A85C9F">
                                <w:rPr>
                                  <w:color w:val="FFFFFF" w:themeColor="background1"/>
                                </w:rPr>
                                <w:t xml:space="preserve">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1987771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16965459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10E87F7" w14:textId="5A0C472B" w:rsidR="00A85C9F" w:rsidRDefault="00A85C9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A85C9F">
                          <w:rPr>
                            <w:color w:val="FFFFFF" w:themeColor="background1"/>
                          </w:rPr>
                          <w:t xml:space="preserve">Common </w:t>
                        </w:r>
                        <w:r>
                          <w:rPr>
                            <w:color w:val="FFFFFF" w:themeColor="background1"/>
                          </w:rPr>
                          <w:t>output</w:t>
                        </w:r>
                        <w:r w:rsidRPr="00A85C9F">
                          <w:rPr>
                            <w:color w:val="FFFFFF" w:themeColor="background1"/>
                          </w:rPr>
                          <w:t xml:space="preserve">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1F31E" w14:textId="77777777" w:rsidR="00186B4C" w:rsidRDefault="00186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32BE8"/>
    <w:rsid w:val="00047D6B"/>
    <w:rsid w:val="00064105"/>
    <w:rsid w:val="00091CDA"/>
    <w:rsid w:val="000938B4"/>
    <w:rsid w:val="0009602A"/>
    <w:rsid w:val="000B4525"/>
    <w:rsid w:val="00186B4C"/>
    <w:rsid w:val="00195F21"/>
    <w:rsid w:val="001E1B26"/>
    <w:rsid w:val="002254D3"/>
    <w:rsid w:val="002517BC"/>
    <w:rsid w:val="0028767F"/>
    <w:rsid w:val="002915BF"/>
    <w:rsid w:val="002D1AD5"/>
    <w:rsid w:val="002E640D"/>
    <w:rsid w:val="002F2785"/>
    <w:rsid w:val="00316ACD"/>
    <w:rsid w:val="0035786F"/>
    <w:rsid w:val="00393669"/>
    <w:rsid w:val="004062B5"/>
    <w:rsid w:val="00415708"/>
    <w:rsid w:val="004330E1"/>
    <w:rsid w:val="00484B3F"/>
    <w:rsid w:val="004A2ADA"/>
    <w:rsid w:val="004B0EF6"/>
    <w:rsid w:val="004C5B21"/>
    <w:rsid w:val="004D18AE"/>
    <w:rsid w:val="004E274F"/>
    <w:rsid w:val="005D0871"/>
    <w:rsid w:val="005D27D3"/>
    <w:rsid w:val="005D71AD"/>
    <w:rsid w:val="00621CC1"/>
    <w:rsid w:val="00623199"/>
    <w:rsid w:val="00724C2C"/>
    <w:rsid w:val="00757528"/>
    <w:rsid w:val="00760361"/>
    <w:rsid w:val="007C7A66"/>
    <w:rsid w:val="007D7326"/>
    <w:rsid w:val="00817CA9"/>
    <w:rsid w:val="00856A1F"/>
    <w:rsid w:val="00860EDA"/>
    <w:rsid w:val="00880935"/>
    <w:rsid w:val="008B277F"/>
    <w:rsid w:val="00950536"/>
    <w:rsid w:val="00967ABA"/>
    <w:rsid w:val="00995178"/>
    <w:rsid w:val="009D3FA2"/>
    <w:rsid w:val="009F31E8"/>
    <w:rsid w:val="009F4DF5"/>
    <w:rsid w:val="00A2384B"/>
    <w:rsid w:val="00A7560A"/>
    <w:rsid w:val="00A80F01"/>
    <w:rsid w:val="00A85C9F"/>
    <w:rsid w:val="00AF505A"/>
    <w:rsid w:val="00B03E92"/>
    <w:rsid w:val="00B051EE"/>
    <w:rsid w:val="00B35613"/>
    <w:rsid w:val="00B83081"/>
    <w:rsid w:val="00BB1564"/>
    <w:rsid w:val="00BE2BDC"/>
    <w:rsid w:val="00C00DCC"/>
    <w:rsid w:val="00C30DA6"/>
    <w:rsid w:val="00C355A8"/>
    <w:rsid w:val="00D41F0F"/>
    <w:rsid w:val="00D569A6"/>
    <w:rsid w:val="00D675C7"/>
    <w:rsid w:val="00D952E4"/>
    <w:rsid w:val="00DC2283"/>
    <w:rsid w:val="00DD06E9"/>
    <w:rsid w:val="00E539D7"/>
    <w:rsid w:val="00E63558"/>
    <w:rsid w:val="00E971B0"/>
    <w:rsid w:val="00EE75BB"/>
    <w:rsid w:val="00F7294F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A3A649"/>
  <w15:docId w15:val="{6ED82A6F-3DE6-4DEE-BC2B-655FE5B26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A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A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A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A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A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A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5C9F"/>
  </w:style>
  <w:style w:type="paragraph" w:styleId="Footer">
    <w:name w:val="footer"/>
    <w:basedOn w:val="Normal"/>
    <w:link w:val="FooterChar"/>
    <w:uiPriority w:val="99"/>
    <w:unhideWhenUsed/>
    <w:rsid w:val="00A85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620AC07-CD56-4556-8349-3D17593E8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232</Words>
  <Characters>1373</Characters>
  <Application>Microsoft Office Word</Application>
  <DocSecurity>0</DocSecurity>
  <Lines>45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HELAINE Sophie (AGRI)</dc:creator>
  <cp:lastModifiedBy>HELAINE Sophie (AGRI)</cp:lastModifiedBy>
  <cp:revision>8</cp:revision>
  <dcterms:created xsi:type="dcterms:W3CDTF">2019-02-12T14:06:00Z</dcterms:created>
  <dcterms:modified xsi:type="dcterms:W3CDTF">2019-02-15T15:07:00Z</dcterms:modified>
</cp:coreProperties>
</file>